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3191"/>
        <w:gridCol w:w="6448"/>
      </w:tblGrid>
      <w:tr w:rsidR="00045A1F" w:rsidRPr="007D0F8E" w14:paraId="5D970722" w14:textId="77777777" w:rsidTr="00045A1F">
        <w:trPr>
          <w:trHeight w:val="558"/>
        </w:trPr>
        <w:tc>
          <w:tcPr>
            <w:tcW w:w="3191" w:type="dxa"/>
            <w:vAlign w:val="center"/>
          </w:tcPr>
          <w:p w14:paraId="54A88E1E" w14:textId="77777777" w:rsidR="00045A1F" w:rsidRPr="007D0F8E" w:rsidRDefault="00045A1F" w:rsidP="00650CE4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Établissement pharmaceutique d’importation, adresse.</w:t>
            </w:r>
          </w:p>
        </w:tc>
        <w:tc>
          <w:tcPr>
            <w:tcW w:w="6448" w:type="dxa"/>
          </w:tcPr>
          <w:p w14:paraId="6160E751" w14:textId="77777777" w:rsidR="00045A1F" w:rsidRPr="007D0F8E" w:rsidRDefault="00045A1F" w:rsidP="00650CE4">
            <w:pPr>
              <w:rPr>
                <w:rFonts w:ascii="Times New Roman" w:hAnsi="Times New Roman" w:cs="Times New Roman"/>
              </w:rPr>
            </w:pPr>
          </w:p>
        </w:tc>
      </w:tr>
      <w:tr w:rsidR="00045A1F" w:rsidRPr="007D0F8E" w14:paraId="7555E63D" w14:textId="77777777" w:rsidTr="00045A1F">
        <w:trPr>
          <w:trHeight w:val="509"/>
        </w:trPr>
        <w:tc>
          <w:tcPr>
            <w:tcW w:w="3191" w:type="dxa"/>
            <w:vAlign w:val="center"/>
          </w:tcPr>
          <w:p w14:paraId="05F99519" w14:textId="77777777" w:rsidR="00045A1F" w:rsidRPr="007D0F8E" w:rsidRDefault="00045A1F" w:rsidP="00650CE4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 xml:space="preserve">Coordonnées </w:t>
            </w:r>
          </w:p>
        </w:tc>
        <w:tc>
          <w:tcPr>
            <w:tcW w:w="6448" w:type="dxa"/>
          </w:tcPr>
          <w:p w14:paraId="52D98938" w14:textId="77777777" w:rsidR="00045A1F" w:rsidRPr="007D0F8E" w:rsidRDefault="00045A1F" w:rsidP="00650CE4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 xml:space="preserve">E-mail : </w:t>
            </w:r>
          </w:p>
          <w:p w14:paraId="7E71F877" w14:textId="3ACB8E43" w:rsidR="00045A1F" w:rsidRPr="00A25988" w:rsidRDefault="00045A1F" w:rsidP="00650CE4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N° tél :</w:t>
            </w:r>
            <w:r w:rsidR="00A25988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70CA0878" w14:textId="11B3D08B" w:rsidR="00AF4F6A" w:rsidRDefault="00045A1F" w:rsidP="002A2B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D0F8E">
        <w:rPr>
          <w:rFonts w:ascii="Times New Roman" w:hAnsi="Times New Roman" w:cs="Times New Roman"/>
        </w:rPr>
        <w:t>Référentiel</w:t>
      </w:r>
      <w:r w:rsidR="00AF4F6A">
        <w:rPr>
          <w:rFonts w:ascii="Times New Roman" w:hAnsi="Times New Roman" w:cs="Times New Roman"/>
        </w:rPr>
        <w:t>s</w:t>
      </w:r>
      <w:r w:rsidRPr="007D0F8E">
        <w:rPr>
          <w:rFonts w:ascii="Times New Roman" w:hAnsi="Times New Roman" w:cs="Times New Roman"/>
        </w:rPr>
        <w:t xml:space="preserve"> : </w:t>
      </w:r>
    </w:p>
    <w:p w14:paraId="7CF300AD" w14:textId="0CC10B0F" w:rsidR="00045A1F" w:rsidRPr="003B197D" w:rsidRDefault="003B197D" w:rsidP="003B19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045A1F" w:rsidRPr="003B197D">
        <w:rPr>
          <w:rFonts w:ascii="Times New Roman" w:hAnsi="Times New Roman" w:cs="Times New Roman"/>
        </w:rPr>
        <w:t xml:space="preserve">Arrêté du 2 </w:t>
      </w:r>
      <w:proofErr w:type="spellStart"/>
      <w:r w:rsidR="00045A1F" w:rsidRPr="003B197D">
        <w:rPr>
          <w:rFonts w:ascii="Times New Roman" w:hAnsi="Times New Roman" w:cs="Times New Roman"/>
        </w:rPr>
        <w:t>Rajab</w:t>
      </w:r>
      <w:proofErr w:type="spellEnd"/>
      <w:r w:rsidR="00045A1F" w:rsidRPr="003B197D">
        <w:rPr>
          <w:rFonts w:ascii="Times New Roman" w:hAnsi="Times New Roman" w:cs="Times New Roman"/>
        </w:rPr>
        <w:t xml:space="preserve"> 1442 correspondant au 14 février 2021 fixant le cahier des conditions techniques à l’importation des produits pharmaceutiques et des dispositifs médicaux à usage de la médecine humaine</w:t>
      </w:r>
      <w:r w:rsidRPr="003B197D">
        <w:rPr>
          <w:rFonts w:ascii="Times New Roman" w:hAnsi="Times New Roman" w:cs="Times New Roman"/>
        </w:rPr>
        <w:t xml:space="preserve"> ;</w:t>
      </w:r>
    </w:p>
    <w:tbl>
      <w:tblPr>
        <w:tblStyle w:val="TableGrid"/>
        <w:tblpPr w:leftFromText="180" w:rightFromText="180" w:vertAnchor="text" w:horzAnchor="margin" w:tblpY="654"/>
        <w:tblW w:w="9639" w:type="dxa"/>
        <w:tblLook w:val="04A0" w:firstRow="1" w:lastRow="0" w:firstColumn="1" w:lastColumn="0" w:noHBand="0" w:noVBand="1"/>
      </w:tblPr>
      <w:tblGrid>
        <w:gridCol w:w="4815"/>
        <w:gridCol w:w="4824"/>
      </w:tblGrid>
      <w:tr w:rsidR="003B197D" w:rsidRPr="007D0F8E" w14:paraId="3743F0CD" w14:textId="77777777" w:rsidTr="003B197D">
        <w:tc>
          <w:tcPr>
            <w:tcW w:w="9639" w:type="dxa"/>
            <w:gridSpan w:val="2"/>
            <w:shd w:val="clear" w:color="auto" w:fill="D4D4D4"/>
          </w:tcPr>
          <w:p w14:paraId="5190B386" w14:textId="77777777" w:rsidR="003B197D" w:rsidRPr="007D0F8E" w:rsidRDefault="003B197D" w:rsidP="003B197D">
            <w:pPr>
              <w:jc w:val="center"/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Identification du produit fini</w:t>
            </w:r>
          </w:p>
        </w:tc>
      </w:tr>
      <w:tr w:rsidR="003B197D" w:rsidRPr="007D0F8E" w14:paraId="4B28326C" w14:textId="77777777" w:rsidTr="003B197D">
        <w:tc>
          <w:tcPr>
            <w:tcW w:w="4815" w:type="dxa"/>
          </w:tcPr>
          <w:p w14:paraId="4479A923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Dénomination commerciale</w:t>
            </w:r>
          </w:p>
        </w:tc>
        <w:tc>
          <w:tcPr>
            <w:tcW w:w="4824" w:type="dxa"/>
          </w:tcPr>
          <w:p w14:paraId="0A5A7431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08EFC882" w14:textId="77777777" w:rsidTr="003B197D">
        <w:tc>
          <w:tcPr>
            <w:tcW w:w="4815" w:type="dxa"/>
          </w:tcPr>
          <w:p w14:paraId="60234308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Désignation</w:t>
            </w:r>
          </w:p>
        </w:tc>
        <w:tc>
          <w:tcPr>
            <w:tcW w:w="4824" w:type="dxa"/>
          </w:tcPr>
          <w:p w14:paraId="43CF7607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7E73DCAA" w14:textId="77777777" w:rsidTr="003B197D">
        <w:tc>
          <w:tcPr>
            <w:tcW w:w="4815" w:type="dxa"/>
          </w:tcPr>
          <w:p w14:paraId="71EBCE28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Forme et aspect (taille, couleur)</w:t>
            </w:r>
          </w:p>
        </w:tc>
        <w:tc>
          <w:tcPr>
            <w:tcW w:w="4824" w:type="dxa"/>
          </w:tcPr>
          <w:p w14:paraId="7E50D7CD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59756812" w14:textId="77777777" w:rsidTr="003B197D">
        <w:tc>
          <w:tcPr>
            <w:tcW w:w="4815" w:type="dxa"/>
          </w:tcPr>
          <w:p w14:paraId="3DE55613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N° Lot /</w:t>
            </w:r>
            <w:r>
              <w:rPr>
                <w:rFonts w:ascii="Times New Roman" w:hAnsi="Times New Roman" w:cs="Times New Roman"/>
              </w:rPr>
              <w:t xml:space="preserve">N° de série / </w:t>
            </w:r>
            <w:r w:rsidRPr="007D0F8E">
              <w:rPr>
                <w:rFonts w:ascii="Times New Roman" w:hAnsi="Times New Roman" w:cs="Times New Roman"/>
              </w:rPr>
              <w:t>DDF/DDP</w:t>
            </w:r>
          </w:p>
        </w:tc>
        <w:tc>
          <w:tcPr>
            <w:tcW w:w="4824" w:type="dxa"/>
          </w:tcPr>
          <w:p w14:paraId="2223FB88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76C170F3" w14:textId="77777777" w:rsidTr="003B197D">
        <w:tc>
          <w:tcPr>
            <w:tcW w:w="4815" w:type="dxa"/>
          </w:tcPr>
          <w:p w14:paraId="08266850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Unités de vente</w:t>
            </w:r>
          </w:p>
        </w:tc>
        <w:tc>
          <w:tcPr>
            <w:tcW w:w="4824" w:type="dxa"/>
          </w:tcPr>
          <w:p w14:paraId="447C7C82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440493BC" w14:textId="77777777" w:rsidTr="003B197D">
        <w:tc>
          <w:tcPr>
            <w:tcW w:w="4815" w:type="dxa"/>
          </w:tcPr>
          <w:p w14:paraId="7616FF6D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N°</w:t>
            </w:r>
            <w:r>
              <w:rPr>
                <w:rFonts w:ascii="Times New Roman" w:hAnsi="Times New Roman" w:cs="Times New Roman"/>
              </w:rPr>
              <w:t xml:space="preserve">/date </w:t>
            </w:r>
            <w:r w:rsidRPr="007D0F8E">
              <w:rPr>
                <w:rFonts w:ascii="Times New Roman" w:hAnsi="Times New Roman" w:cs="Times New Roman"/>
              </w:rPr>
              <w:t>décision d’</w:t>
            </w:r>
            <w:r>
              <w:rPr>
                <w:rFonts w:ascii="Times New Roman" w:hAnsi="Times New Roman" w:cs="Times New Roman"/>
              </w:rPr>
              <w:t>homologation</w:t>
            </w:r>
            <w:r w:rsidRPr="007D0F8E">
              <w:rPr>
                <w:rFonts w:ascii="Times New Roman" w:hAnsi="Times New Roman" w:cs="Times New Roman"/>
              </w:rPr>
              <w:t xml:space="preserve"> (ci-joint </w:t>
            </w:r>
            <w:r>
              <w:rPr>
                <w:rFonts w:ascii="Times New Roman" w:hAnsi="Times New Roman" w:cs="Times New Roman"/>
              </w:rPr>
              <w:t xml:space="preserve">une </w:t>
            </w:r>
            <w:r w:rsidRPr="007D0F8E">
              <w:rPr>
                <w:rFonts w:ascii="Times New Roman" w:hAnsi="Times New Roman" w:cs="Times New Roman"/>
              </w:rPr>
              <w:t>copie</w:t>
            </w:r>
            <w:r>
              <w:rPr>
                <w:rFonts w:ascii="Times New Roman" w:hAnsi="Times New Roman" w:cs="Times New Roman"/>
              </w:rPr>
              <w:t xml:space="preserve"> du document</w:t>
            </w:r>
            <w:r w:rsidRPr="007D0F8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824" w:type="dxa"/>
          </w:tcPr>
          <w:p w14:paraId="6B520131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496BDCA2" w14:textId="77777777" w:rsidTr="003B197D">
        <w:tc>
          <w:tcPr>
            <w:tcW w:w="4815" w:type="dxa"/>
          </w:tcPr>
          <w:p w14:paraId="7EA47287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Classe </w:t>
            </w:r>
          </w:p>
        </w:tc>
        <w:tc>
          <w:tcPr>
            <w:tcW w:w="4824" w:type="dxa"/>
          </w:tcPr>
          <w:p w14:paraId="05CAA014" w14:textId="752FD47D" w:rsidR="003B197D" w:rsidRPr="00D43F52" w:rsidRDefault="00D43F52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B197D">
              <w:rPr>
                <w:rFonts w:ascii="Times New Roman" w:hAnsi="Times New Roman" w:cs="Times New Roman"/>
              </w:rPr>
              <w:t xml:space="preserve">I </w:t>
            </w:r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842140382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89138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</w:rPr>
              <w:t xml:space="preserve"> </w:t>
            </w:r>
            <w:r w:rsidR="003B197D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3B197D"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 w:rsidR="003B197D">
              <w:rPr>
                <w:rFonts w:ascii="Times New Roman" w:hAnsi="Times New Roman" w:cs="Times New Roman"/>
              </w:rPr>
              <w:t>IIa</w:t>
            </w:r>
            <w:proofErr w:type="spellEnd"/>
            <w:r w:rsidR="003B197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36746390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89138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>
              <w:rPr>
                <w:rFonts w:ascii="Calibri" w:hAnsi="Calibri" w:cs="Calibri"/>
              </w:rPr>
              <w:t xml:space="preserve"> </w:t>
            </w:r>
            <w:r w:rsidR="003B197D">
              <w:rPr>
                <w:rFonts w:ascii="Calibri" w:hAnsi="Calibri" w:cs="Calibri"/>
              </w:rPr>
              <w:t xml:space="preserve">  </w:t>
            </w:r>
            <w:r>
              <w:rPr>
                <w:rFonts w:ascii="Calibri" w:hAnsi="Calibri" w:cs="Calibri"/>
              </w:rPr>
              <w:t xml:space="preserve">  </w:t>
            </w:r>
            <w:r w:rsidR="003B197D">
              <w:rPr>
                <w:rFonts w:ascii="Calibri" w:hAnsi="Calibri" w:cs="Calibri"/>
              </w:rPr>
              <w:t xml:space="preserve">      </w:t>
            </w:r>
            <w:proofErr w:type="spellStart"/>
            <w:r w:rsidR="003B197D">
              <w:rPr>
                <w:rFonts w:ascii="Times New Roman" w:hAnsi="Times New Roman" w:cs="Times New Roman"/>
              </w:rPr>
              <w:t>IIb</w:t>
            </w:r>
            <w:proofErr w:type="spellEnd"/>
            <w:r w:rsidR="003B197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294203826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89138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</w:rPr>
              <w:t xml:space="preserve"> </w:t>
            </w:r>
            <w:r w:rsidR="003B197D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3B197D">
              <w:rPr>
                <w:rFonts w:ascii="Times New Roman" w:hAnsi="Times New Roman" w:cs="Times New Roman"/>
              </w:rPr>
              <w:t xml:space="preserve">   III </w:t>
            </w:r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299123810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89138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B197D" w:rsidRPr="007D0F8E" w14:paraId="4FE02413" w14:textId="77777777" w:rsidTr="003B197D">
        <w:tc>
          <w:tcPr>
            <w:tcW w:w="4815" w:type="dxa"/>
          </w:tcPr>
          <w:p w14:paraId="49FC03A0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Détenteur et/ou exploitant de la décision d’</w:t>
            </w:r>
            <w:r>
              <w:rPr>
                <w:rFonts w:ascii="Times New Roman" w:hAnsi="Times New Roman" w:cs="Times New Roman"/>
              </w:rPr>
              <w:t>homologation (cas échéant)</w:t>
            </w:r>
          </w:p>
        </w:tc>
        <w:tc>
          <w:tcPr>
            <w:tcW w:w="4824" w:type="dxa"/>
          </w:tcPr>
          <w:p w14:paraId="6423E39F" w14:textId="6EBD74F1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4DFE1130" w14:textId="77777777" w:rsidTr="003B197D">
        <w:tc>
          <w:tcPr>
            <w:tcW w:w="4815" w:type="dxa"/>
          </w:tcPr>
          <w:p w14:paraId="64D4DA85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Programme d’importation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0F8E">
              <w:rPr>
                <w:rFonts w:ascii="Times New Roman" w:hAnsi="Times New Roman" w:cs="Times New Roman"/>
              </w:rPr>
              <w:t xml:space="preserve">(ci-joint </w:t>
            </w:r>
            <w:r>
              <w:rPr>
                <w:rFonts w:ascii="Times New Roman" w:hAnsi="Times New Roman" w:cs="Times New Roman"/>
              </w:rPr>
              <w:t xml:space="preserve">une </w:t>
            </w:r>
            <w:r w:rsidRPr="007D0F8E">
              <w:rPr>
                <w:rFonts w:ascii="Times New Roman" w:hAnsi="Times New Roman" w:cs="Times New Roman"/>
              </w:rPr>
              <w:t>copie</w:t>
            </w:r>
            <w:r>
              <w:rPr>
                <w:rFonts w:ascii="Times New Roman" w:hAnsi="Times New Roman" w:cs="Times New Roman"/>
              </w:rPr>
              <w:t xml:space="preserve"> du document</w:t>
            </w:r>
            <w:r w:rsidRPr="007D0F8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824" w:type="dxa"/>
          </w:tcPr>
          <w:p w14:paraId="54D0168D" w14:textId="6AADDC07" w:rsidR="003B197D" w:rsidRPr="00D43F52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Oui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497081623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3E48AE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43F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Non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2077506801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89138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B197D" w:rsidRPr="007D0F8E" w14:paraId="74E47A33" w14:textId="77777777" w:rsidTr="003B197D">
        <w:tc>
          <w:tcPr>
            <w:tcW w:w="4815" w:type="dxa"/>
          </w:tcPr>
          <w:p w14:paraId="26E642D8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Site de production</w:t>
            </w:r>
          </w:p>
        </w:tc>
        <w:tc>
          <w:tcPr>
            <w:tcW w:w="4824" w:type="dxa"/>
          </w:tcPr>
          <w:p w14:paraId="6A9F1B3A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1969EC7E" w14:textId="77777777" w:rsidTr="003B197D">
        <w:tc>
          <w:tcPr>
            <w:tcW w:w="4815" w:type="dxa"/>
          </w:tcPr>
          <w:p w14:paraId="7C30F993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Site de contrôle qualité</w:t>
            </w:r>
          </w:p>
        </w:tc>
        <w:tc>
          <w:tcPr>
            <w:tcW w:w="4824" w:type="dxa"/>
          </w:tcPr>
          <w:p w14:paraId="7DE370C3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315D3409" w14:textId="77777777" w:rsidTr="003B197D">
        <w:tc>
          <w:tcPr>
            <w:tcW w:w="4815" w:type="dxa"/>
          </w:tcPr>
          <w:p w14:paraId="0FA256CC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Site de libération de lot</w:t>
            </w:r>
          </w:p>
        </w:tc>
        <w:tc>
          <w:tcPr>
            <w:tcW w:w="4824" w:type="dxa"/>
          </w:tcPr>
          <w:p w14:paraId="61E88C5A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715B8454" w14:textId="77777777" w:rsidTr="003B197D">
        <w:tc>
          <w:tcPr>
            <w:tcW w:w="4815" w:type="dxa"/>
          </w:tcPr>
          <w:p w14:paraId="5FA200DA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N° d</w:t>
            </w:r>
            <w:r w:rsidRPr="007D0F8E">
              <w:rPr>
                <w:rFonts w:ascii="Times New Roman" w:hAnsi="Times New Roman" w:cs="Times New Roman"/>
              </w:rPr>
              <w:t xml:space="preserve">éclaration de dédouanement /N° facture (ci-joint </w:t>
            </w:r>
            <w:r>
              <w:rPr>
                <w:rFonts w:ascii="Times New Roman" w:hAnsi="Times New Roman" w:cs="Times New Roman"/>
              </w:rPr>
              <w:t xml:space="preserve">une </w:t>
            </w:r>
            <w:r w:rsidRPr="007D0F8E">
              <w:rPr>
                <w:rFonts w:ascii="Times New Roman" w:hAnsi="Times New Roman" w:cs="Times New Roman"/>
              </w:rPr>
              <w:t xml:space="preserve">copie du document </w:t>
            </w:r>
          </w:p>
        </w:tc>
        <w:tc>
          <w:tcPr>
            <w:tcW w:w="4824" w:type="dxa"/>
          </w:tcPr>
          <w:p w14:paraId="6507A540" w14:textId="77777777" w:rsidR="003B197D" w:rsidRPr="007D0F8E" w:rsidRDefault="003B197D" w:rsidP="003B197D">
            <w:pPr>
              <w:rPr>
                <w:rFonts w:ascii="Times New Roman" w:hAnsi="Times New Roman" w:cs="Times New Roman"/>
              </w:rPr>
            </w:pPr>
          </w:p>
        </w:tc>
      </w:tr>
      <w:tr w:rsidR="003B197D" w:rsidRPr="007D0F8E" w14:paraId="41CB2A96" w14:textId="77777777" w:rsidTr="003B197D">
        <w:tc>
          <w:tcPr>
            <w:tcW w:w="4815" w:type="dxa"/>
          </w:tcPr>
          <w:p w14:paraId="5EF082ED" w14:textId="77777777" w:rsidR="003B197D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Certification du pays d’origine</w:t>
            </w:r>
          </w:p>
        </w:tc>
        <w:tc>
          <w:tcPr>
            <w:tcW w:w="4824" w:type="dxa"/>
          </w:tcPr>
          <w:p w14:paraId="4BDB940A" w14:textId="038E796D" w:rsidR="003B197D" w:rsidRPr="00D43F52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Oui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1231269852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43F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Non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484599606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B197D" w:rsidRPr="007D0F8E" w14:paraId="06112A74" w14:textId="77777777" w:rsidTr="003B197D">
        <w:tc>
          <w:tcPr>
            <w:tcW w:w="4815" w:type="dxa"/>
          </w:tcPr>
          <w:p w14:paraId="2A2D8600" w14:textId="77777777" w:rsidR="003B197D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Formulaire technico-réglementaire </w:t>
            </w:r>
          </w:p>
        </w:tc>
        <w:tc>
          <w:tcPr>
            <w:tcW w:w="4824" w:type="dxa"/>
          </w:tcPr>
          <w:p w14:paraId="2F7A68BF" w14:textId="6BFCC8B1" w:rsidR="003B197D" w:rsidRPr="00D43F52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Oui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035576632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43F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Non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528769644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B197D" w:rsidRPr="007D0F8E" w14:paraId="7FA79417" w14:textId="77777777" w:rsidTr="003B197D">
        <w:tc>
          <w:tcPr>
            <w:tcW w:w="4815" w:type="dxa"/>
          </w:tcPr>
          <w:p w14:paraId="5B96470E" w14:textId="77777777" w:rsidR="003B197D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Plan d’échantillonnage </w:t>
            </w:r>
          </w:p>
        </w:tc>
        <w:tc>
          <w:tcPr>
            <w:tcW w:w="4824" w:type="dxa"/>
          </w:tcPr>
          <w:p w14:paraId="2F30D6A7" w14:textId="2A46DCA4" w:rsidR="003B197D" w:rsidRPr="00D43F52" w:rsidRDefault="003B197D" w:rsidP="003B1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Oui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762073165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43F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Non </w:t>
            </w:r>
            <w:r w:rsidR="00D43F52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330511146"/>
                <w14:checkbox>
                  <w14:checked w14:val="0"/>
                  <w14:checkedState w14:val="2611" w14:font="Segoe UI Symbol"/>
                  <w14:uncheckedState w14:val="2610" w14:font="MS Gothic"/>
                </w14:checkbox>
              </w:sdtPr>
              <w:sdtContent>
                <w:r w:rsidR="00D43F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</w:tbl>
    <w:p w14:paraId="2DA5E521" w14:textId="7538D459" w:rsidR="003B197D" w:rsidRPr="003B197D" w:rsidRDefault="003B197D" w:rsidP="003B19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B197D">
        <w:rPr>
          <w:rFonts w:ascii="Times New Roman" w:hAnsi="Times New Roman" w:cs="Times New Roman"/>
        </w:rPr>
        <w:t xml:space="preserve">Arrêté du 21 </w:t>
      </w:r>
      <w:proofErr w:type="spellStart"/>
      <w:r w:rsidRPr="003B197D">
        <w:rPr>
          <w:rFonts w:ascii="Times New Roman" w:hAnsi="Times New Roman" w:cs="Times New Roman"/>
        </w:rPr>
        <w:t>Chaâbane</w:t>
      </w:r>
      <w:proofErr w:type="spellEnd"/>
      <w:r w:rsidRPr="003B197D">
        <w:rPr>
          <w:rFonts w:ascii="Times New Roman" w:hAnsi="Times New Roman" w:cs="Times New Roman"/>
        </w:rPr>
        <w:t xml:space="preserve"> 1446 correspondant au 20 février 2025 autorisant la commercialisation des dispositifs médicaux.</w:t>
      </w:r>
    </w:p>
    <w:p w14:paraId="7B249B99" w14:textId="77777777" w:rsidR="003B197D" w:rsidRPr="007D0F8E" w:rsidRDefault="003B197D" w:rsidP="00045A1F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820"/>
        <w:gridCol w:w="4819"/>
      </w:tblGrid>
      <w:tr w:rsidR="00045A1F" w:rsidRPr="007D0F8E" w14:paraId="5DB1BE8D" w14:textId="77777777" w:rsidTr="00045A1F">
        <w:tc>
          <w:tcPr>
            <w:tcW w:w="4820" w:type="dxa"/>
            <w:shd w:val="clear" w:color="auto" w:fill="D4D4D4"/>
          </w:tcPr>
          <w:p w14:paraId="53A27532" w14:textId="77777777" w:rsidR="00045A1F" w:rsidRPr="007D0F8E" w:rsidRDefault="00045A1F" w:rsidP="00650CE4">
            <w:pPr>
              <w:jc w:val="center"/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Pharmacien directeur technique</w:t>
            </w:r>
          </w:p>
        </w:tc>
        <w:tc>
          <w:tcPr>
            <w:tcW w:w="4819" w:type="dxa"/>
            <w:shd w:val="clear" w:color="auto" w:fill="D4D4D4"/>
          </w:tcPr>
          <w:p w14:paraId="1A76E166" w14:textId="77777777" w:rsidR="00045A1F" w:rsidRPr="007D0F8E" w:rsidRDefault="00045A1F" w:rsidP="00650CE4">
            <w:pPr>
              <w:jc w:val="center"/>
              <w:rPr>
                <w:rFonts w:ascii="Times New Roman" w:hAnsi="Times New Roman" w:cs="Times New Roman"/>
              </w:rPr>
            </w:pPr>
            <w:r w:rsidRPr="007D0F8E">
              <w:rPr>
                <w:rFonts w:ascii="Times New Roman" w:hAnsi="Times New Roman" w:cs="Times New Roman"/>
              </w:rPr>
              <w:t>Bureau de libération de lot</w:t>
            </w:r>
          </w:p>
        </w:tc>
      </w:tr>
      <w:tr w:rsidR="00045A1F" w:rsidRPr="007D0F8E" w14:paraId="12DF9F6A" w14:textId="77777777" w:rsidTr="00AF4F6A">
        <w:trPr>
          <w:trHeight w:val="379"/>
        </w:trPr>
        <w:tc>
          <w:tcPr>
            <w:tcW w:w="4820" w:type="dxa"/>
          </w:tcPr>
          <w:p w14:paraId="7A1D8AFF" w14:textId="77777777" w:rsidR="00045A1F" w:rsidRDefault="00045A1F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  <w:p w14:paraId="3B74D226" w14:textId="77777777" w:rsidR="009D3C78" w:rsidRDefault="009D3C78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  <w:p w14:paraId="4B94E024" w14:textId="77777777" w:rsidR="009D3C78" w:rsidRDefault="009D3C78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  <w:p w14:paraId="087C0135" w14:textId="77777777" w:rsidR="009D3C78" w:rsidRDefault="009D3C78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  <w:p w14:paraId="79F173E2" w14:textId="77777777" w:rsidR="009D3C78" w:rsidRDefault="009D3C78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  <w:p w14:paraId="06E7FF6B" w14:textId="5C0C3231" w:rsidR="009D3C78" w:rsidRPr="00045A1F" w:rsidRDefault="009D3C78" w:rsidP="00045A1F">
            <w:pPr>
              <w:tabs>
                <w:tab w:val="left" w:pos="172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3302F0E0" w14:textId="77777777" w:rsidR="00045A1F" w:rsidRPr="007D0F8E" w:rsidRDefault="00045A1F" w:rsidP="00650CE4">
            <w:pPr>
              <w:rPr>
                <w:rFonts w:ascii="Times New Roman" w:hAnsi="Times New Roman" w:cs="Times New Roman"/>
              </w:rPr>
            </w:pPr>
          </w:p>
        </w:tc>
      </w:tr>
    </w:tbl>
    <w:p w14:paraId="5F22EBF6" w14:textId="77777777" w:rsidR="00CF3DDC" w:rsidRDefault="00CF3DDC"/>
    <w:p w14:paraId="7D46F423" w14:textId="12DF243C" w:rsidR="00045A1F" w:rsidRPr="001E01BC" w:rsidRDefault="00AF4F6A" w:rsidP="00045A1F">
      <w:pPr>
        <w:tabs>
          <w:tab w:val="left" w:pos="265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*Les DM non homologués importés, à joindre les accusés de réception des demandes d’homologation.</w:t>
      </w:r>
    </w:p>
    <w:sectPr w:rsidR="00045A1F" w:rsidRPr="001E01BC" w:rsidSect="002A2BBF">
      <w:headerReference w:type="default" r:id="rId8"/>
      <w:footerReference w:type="default" r:id="rId9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363F2" w14:textId="77777777" w:rsidR="00F82630" w:rsidRDefault="00F82630" w:rsidP="00045A1F">
      <w:pPr>
        <w:spacing w:after="0" w:line="240" w:lineRule="auto"/>
      </w:pPr>
      <w:r>
        <w:separator/>
      </w:r>
    </w:p>
  </w:endnote>
  <w:endnote w:type="continuationSeparator" w:id="0">
    <w:p w14:paraId="4E5E6EDA" w14:textId="77777777" w:rsidR="00F82630" w:rsidRDefault="00F82630" w:rsidP="00045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77991" w14:textId="77777777" w:rsidR="00D46F71" w:rsidRPr="00F205D9" w:rsidRDefault="00D46F71" w:rsidP="00D46F71">
    <w:pPr>
      <w:pStyle w:val="Footer"/>
      <w:jc w:val="center"/>
      <w:rPr>
        <w:rFonts w:asciiTheme="majorBidi" w:hAnsiTheme="majorBidi" w:cstheme="majorBidi"/>
      </w:rPr>
    </w:pPr>
    <w:r w:rsidRPr="00F205D9">
      <w:rPr>
        <w:rFonts w:asciiTheme="majorBidi" w:hAnsiTheme="majorBidi" w:cstheme="majorBidi"/>
      </w:rPr>
      <w:t>PT-DCE02/V02</w:t>
    </w:r>
  </w:p>
  <w:p w14:paraId="3022D3B9" w14:textId="77777777" w:rsidR="00D46F71" w:rsidRDefault="00D46F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D13B0" w14:textId="77777777" w:rsidR="00F82630" w:rsidRDefault="00F82630" w:rsidP="00045A1F">
      <w:pPr>
        <w:spacing w:after="0" w:line="240" w:lineRule="auto"/>
      </w:pPr>
      <w:r>
        <w:separator/>
      </w:r>
    </w:p>
  </w:footnote>
  <w:footnote w:type="continuationSeparator" w:id="0">
    <w:p w14:paraId="74D43A98" w14:textId="77777777" w:rsidR="00F82630" w:rsidRDefault="00F82630" w:rsidP="00045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Ind w:w="-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204"/>
      <w:gridCol w:w="4742"/>
      <w:gridCol w:w="2693"/>
    </w:tblGrid>
    <w:tr w:rsidR="00D46F71" w14:paraId="2B9C7914" w14:textId="77777777" w:rsidTr="0015254A">
      <w:trPr>
        <w:cantSplit/>
        <w:trHeight w:val="418"/>
      </w:trPr>
      <w:tc>
        <w:tcPr>
          <w:tcW w:w="2204" w:type="dxa"/>
          <w:vMerge w:val="restart"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</w:tcPr>
        <w:p w14:paraId="4A6CFF97" w14:textId="6780CA58" w:rsidR="00D46F71" w:rsidRDefault="00D46F71" w:rsidP="00D46F71">
          <w:pPr>
            <w:pStyle w:val="Header"/>
            <w:spacing w:line="256" w:lineRule="auto"/>
            <w:rPr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63360" behindDoc="1" locked="0" layoutInCell="1" allowOverlap="1" wp14:anchorId="64006F0B" wp14:editId="4167D5C8">
                <wp:simplePos x="0" y="0"/>
                <wp:positionH relativeFrom="column">
                  <wp:posOffset>759460</wp:posOffset>
                </wp:positionH>
                <wp:positionV relativeFrom="paragraph">
                  <wp:posOffset>102235</wp:posOffset>
                </wp:positionV>
                <wp:extent cx="637540" cy="354644"/>
                <wp:effectExtent l="0" t="0" r="0" b="7620"/>
                <wp:wrapNone/>
                <wp:docPr id="284383154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7540" cy="3546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4CA899E9" wp14:editId="2323E7F5">
                <wp:simplePos x="0" y="0"/>
                <wp:positionH relativeFrom="column">
                  <wp:posOffset>6986</wp:posOffset>
                </wp:positionH>
                <wp:positionV relativeFrom="paragraph">
                  <wp:posOffset>6986</wp:posOffset>
                </wp:positionV>
                <wp:extent cx="719864" cy="647700"/>
                <wp:effectExtent l="0" t="0" r="4445" b="0"/>
                <wp:wrapNone/>
                <wp:docPr id="254696324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61" cy="6478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bCs/>
            </w:rPr>
            <w:t>…..</w:t>
          </w:r>
        </w:p>
        <w:p w14:paraId="529622CA" w14:textId="72289CBD" w:rsidR="00D46F71" w:rsidRDefault="00D46F71" w:rsidP="00D46F71">
          <w:pPr>
            <w:pStyle w:val="Header"/>
            <w:tabs>
              <w:tab w:val="clear" w:pos="4536"/>
              <w:tab w:val="clear" w:pos="9072"/>
              <w:tab w:val="center" w:pos="650"/>
              <w:tab w:val="left" w:pos="1965"/>
              <w:tab w:val="right" w:pos="2064"/>
            </w:tabs>
            <w:spacing w:line="256" w:lineRule="auto"/>
            <w:rPr>
              <w:bCs/>
            </w:rPr>
          </w:pPr>
          <w:r>
            <w:rPr>
              <w:bCs/>
            </w:rPr>
            <w:tab/>
          </w:r>
          <w:r>
            <w:rPr>
              <w:bCs/>
            </w:rPr>
            <w:tab/>
          </w:r>
          <w:r>
            <w:rPr>
              <w:bCs/>
            </w:rPr>
            <w:tab/>
          </w:r>
        </w:p>
        <w:p w14:paraId="64C17E8A" w14:textId="77777777" w:rsidR="00D46F71" w:rsidRDefault="00D46F71" w:rsidP="00D46F71">
          <w:pPr>
            <w:pStyle w:val="Header"/>
            <w:spacing w:line="256" w:lineRule="auto"/>
            <w:rPr>
              <w:bCs/>
            </w:rPr>
          </w:pPr>
        </w:p>
        <w:p w14:paraId="6E206832" w14:textId="77777777" w:rsidR="00D46F71" w:rsidRDefault="00D46F71" w:rsidP="00D46F71">
          <w:pPr>
            <w:pStyle w:val="Header"/>
            <w:spacing w:line="256" w:lineRule="auto"/>
            <w:jc w:val="center"/>
            <w:rPr>
              <w:rFonts w:asciiTheme="majorBidi" w:hAnsiTheme="majorBidi" w:cstheme="majorBidi"/>
            </w:rPr>
          </w:pPr>
        </w:p>
      </w:tc>
      <w:tc>
        <w:tcPr>
          <w:tcW w:w="4742" w:type="dxa"/>
          <w:vMerge w:val="restar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74CE601B" w14:textId="0C708814" w:rsidR="00D46F71" w:rsidRPr="006A6157" w:rsidRDefault="0015254A" w:rsidP="0015254A">
          <w:pPr>
            <w:spacing w:line="256" w:lineRule="auto"/>
            <w:jc w:val="center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>FORMULAIRE DE RECEPTION DES DM IMPORTES SOUMIS AU CONTROLE DE LIBERATION DE LOT</w:t>
          </w:r>
        </w:p>
      </w:tc>
      <w:tc>
        <w:tcPr>
          <w:tcW w:w="2693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hideMark/>
        </w:tcPr>
        <w:p w14:paraId="2C49F082" w14:textId="16D7A802" w:rsidR="00D46F71" w:rsidRDefault="00D46F71" w:rsidP="00D46F71">
          <w:pPr>
            <w:pStyle w:val="Header"/>
            <w:spacing w:line="256" w:lineRule="auto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>Code : Fr-DCE02-H/V0</w:t>
          </w:r>
          <w:r w:rsidR="0015254A">
            <w:rPr>
              <w:rFonts w:asciiTheme="majorBidi" w:hAnsiTheme="majorBidi" w:cstheme="majorBidi"/>
            </w:rPr>
            <w:t>3</w:t>
          </w:r>
        </w:p>
      </w:tc>
    </w:tr>
    <w:tr w:rsidR="00D46F71" w14:paraId="52C02D89" w14:textId="77777777" w:rsidTr="00D46F71">
      <w:trPr>
        <w:cantSplit/>
        <w:trHeight w:val="230"/>
      </w:trPr>
      <w:tc>
        <w:tcPr>
          <w:tcW w:w="2204" w:type="dxa"/>
          <w:vMerge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  <w:vAlign w:val="center"/>
          <w:hideMark/>
        </w:tcPr>
        <w:p w14:paraId="2CDDC38B" w14:textId="77777777" w:rsidR="00D46F71" w:rsidRDefault="00D46F71" w:rsidP="00D46F71">
          <w:pPr>
            <w:spacing w:line="256" w:lineRule="auto"/>
            <w:rPr>
              <w:rFonts w:asciiTheme="majorBidi" w:eastAsia="Times New Roman" w:hAnsiTheme="majorBidi" w:cstheme="majorBidi"/>
              <w:lang w:eastAsia="fr-FR"/>
            </w:rPr>
          </w:pPr>
        </w:p>
      </w:tc>
      <w:tc>
        <w:tcPr>
          <w:tcW w:w="4742" w:type="dxa"/>
          <w:vMerge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  <w:hideMark/>
        </w:tcPr>
        <w:p w14:paraId="52A365B7" w14:textId="77777777" w:rsidR="00D46F71" w:rsidRDefault="00D46F71" w:rsidP="00D46F71">
          <w:pPr>
            <w:spacing w:line="256" w:lineRule="auto"/>
            <w:rPr>
              <w:rFonts w:ascii="Times New Roman" w:eastAsia="Times New Roman" w:hAnsi="Times New Roman" w:cs="Times New Roman"/>
              <w:lang w:eastAsia="fr-FR"/>
            </w:rPr>
          </w:pPr>
        </w:p>
      </w:tc>
      <w:tc>
        <w:tcPr>
          <w:tcW w:w="2693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hideMark/>
        </w:tcPr>
        <w:p w14:paraId="6181FC7D" w14:textId="2EB414B1" w:rsidR="00D46F71" w:rsidRDefault="00D46F71" w:rsidP="00D46F71">
          <w:pPr>
            <w:pStyle w:val="Header"/>
            <w:spacing w:line="256" w:lineRule="auto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 xml:space="preserve">Date : </w:t>
          </w:r>
          <w:r w:rsidR="0015254A">
            <w:rPr>
              <w:rFonts w:asciiTheme="majorBidi" w:hAnsiTheme="majorBidi" w:cstheme="majorBidi"/>
            </w:rPr>
            <w:t>08/01</w:t>
          </w:r>
          <w:r>
            <w:rPr>
              <w:rFonts w:asciiTheme="majorBidi" w:hAnsiTheme="majorBidi" w:cstheme="majorBidi"/>
            </w:rPr>
            <w:t>/2025</w:t>
          </w:r>
        </w:p>
      </w:tc>
    </w:tr>
    <w:tr w:rsidR="00045A1F" w14:paraId="039A2C78" w14:textId="77777777" w:rsidTr="00D46F71">
      <w:trPr>
        <w:cantSplit/>
        <w:trHeight w:val="264"/>
      </w:trPr>
      <w:tc>
        <w:tcPr>
          <w:tcW w:w="2204" w:type="dxa"/>
          <w:vMerge/>
          <w:tcBorders>
            <w:top w:val="single" w:sz="6" w:space="0" w:color="auto"/>
            <w:left w:val="single" w:sz="6" w:space="0" w:color="auto"/>
            <w:bottom w:val="single" w:sz="4" w:space="0" w:color="auto"/>
            <w:right w:val="single" w:sz="6" w:space="0" w:color="auto"/>
          </w:tcBorders>
          <w:vAlign w:val="center"/>
          <w:hideMark/>
        </w:tcPr>
        <w:p w14:paraId="319FD0B7" w14:textId="77777777" w:rsidR="00045A1F" w:rsidRDefault="00045A1F" w:rsidP="00045A1F">
          <w:pPr>
            <w:spacing w:line="256" w:lineRule="auto"/>
            <w:rPr>
              <w:rFonts w:asciiTheme="majorBidi" w:eastAsia="Times New Roman" w:hAnsiTheme="majorBidi" w:cstheme="majorBidi"/>
              <w:lang w:eastAsia="fr-FR"/>
            </w:rPr>
          </w:pPr>
        </w:p>
      </w:tc>
      <w:tc>
        <w:tcPr>
          <w:tcW w:w="4742" w:type="dxa"/>
          <w:vMerge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  <w:hideMark/>
        </w:tcPr>
        <w:p w14:paraId="5B16BE31" w14:textId="77777777" w:rsidR="00045A1F" w:rsidRDefault="00045A1F" w:rsidP="00045A1F">
          <w:pPr>
            <w:spacing w:line="256" w:lineRule="auto"/>
            <w:rPr>
              <w:rFonts w:ascii="Times New Roman" w:eastAsia="Times New Roman" w:hAnsi="Times New Roman" w:cs="Times New Roman"/>
              <w:lang w:eastAsia="fr-FR"/>
            </w:rPr>
          </w:pPr>
        </w:p>
      </w:tc>
      <w:tc>
        <w:tcPr>
          <w:tcW w:w="2693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hideMark/>
        </w:tcPr>
        <w:p w14:paraId="128B431B" w14:textId="77777777" w:rsidR="00045A1F" w:rsidRDefault="00045A1F" w:rsidP="00045A1F">
          <w:pPr>
            <w:pStyle w:val="Header"/>
            <w:spacing w:line="256" w:lineRule="auto"/>
            <w:rPr>
              <w:rFonts w:asciiTheme="majorBidi" w:hAnsiTheme="majorBidi" w:cstheme="majorBidi"/>
            </w:rPr>
          </w:pPr>
          <w:r>
            <w:rPr>
              <w:rFonts w:asciiTheme="majorBidi" w:hAnsiTheme="majorBidi" w:cstheme="majorBidi"/>
            </w:rPr>
            <w:t xml:space="preserve">Page </w:t>
          </w:r>
          <w:r>
            <w:rPr>
              <w:rFonts w:asciiTheme="majorBidi" w:hAnsiTheme="majorBidi" w:cstheme="majorBidi"/>
            </w:rPr>
            <w:fldChar w:fldCharType="begin"/>
          </w:r>
          <w:r>
            <w:rPr>
              <w:rFonts w:asciiTheme="majorBidi" w:hAnsiTheme="majorBidi" w:cstheme="majorBidi"/>
            </w:rPr>
            <w:instrText xml:space="preserve"> PAGE </w:instrText>
          </w:r>
          <w:r>
            <w:rPr>
              <w:rFonts w:asciiTheme="majorBidi" w:hAnsiTheme="majorBidi" w:cstheme="majorBidi"/>
            </w:rPr>
            <w:fldChar w:fldCharType="separate"/>
          </w:r>
          <w:r>
            <w:rPr>
              <w:rFonts w:asciiTheme="majorBidi" w:hAnsiTheme="majorBidi" w:cstheme="majorBidi"/>
            </w:rPr>
            <w:t>1</w:t>
          </w:r>
          <w:r>
            <w:rPr>
              <w:rFonts w:asciiTheme="majorBidi" w:hAnsiTheme="majorBidi" w:cstheme="majorBidi"/>
            </w:rPr>
            <w:fldChar w:fldCharType="end"/>
          </w:r>
          <w:r>
            <w:rPr>
              <w:rFonts w:asciiTheme="majorBidi" w:hAnsiTheme="majorBidi" w:cstheme="majorBidi"/>
            </w:rPr>
            <w:t xml:space="preserve"> sur 1</w:t>
          </w:r>
        </w:p>
      </w:tc>
    </w:tr>
  </w:tbl>
  <w:p w14:paraId="0B9C25F9" w14:textId="77777777" w:rsidR="00045A1F" w:rsidRDefault="00045A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043EF"/>
    <w:multiLevelType w:val="hybridMultilevel"/>
    <w:tmpl w:val="DDA6A2A0"/>
    <w:lvl w:ilvl="0" w:tplc="46C2DE3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2402F"/>
    <w:multiLevelType w:val="hybridMultilevel"/>
    <w:tmpl w:val="216EFA4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946552">
    <w:abstractNumId w:val="1"/>
  </w:num>
  <w:num w:numId="2" w16cid:durableId="101346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6C7"/>
    <w:rsid w:val="00021C8A"/>
    <w:rsid w:val="00045A1F"/>
    <w:rsid w:val="0015254A"/>
    <w:rsid w:val="001A30A7"/>
    <w:rsid w:val="001C06D4"/>
    <w:rsid w:val="001E01BC"/>
    <w:rsid w:val="002A2BBF"/>
    <w:rsid w:val="003B197D"/>
    <w:rsid w:val="003E1467"/>
    <w:rsid w:val="003E48AE"/>
    <w:rsid w:val="0040613F"/>
    <w:rsid w:val="00607B24"/>
    <w:rsid w:val="006658F1"/>
    <w:rsid w:val="006754A0"/>
    <w:rsid w:val="006B56C7"/>
    <w:rsid w:val="006F098F"/>
    <w:rsid w:val="007B7A6B"/>
    <w:rsid w:val="00891384"/>
    <w:rsid w:val="008D4029"/>
    <w:rsid w:val="00927E35"/>
    <w:rsid w:val="009853A1"/>
    <w:rsid w:val="009B4249"/>
    <w:rsid w:val="009D3C78"/>
    <w:rsid w:val="009F6CEF"/>
    <w:rsid w:val="00A16BAD"/>
    <w:rsid w:val="00A25988"/>
    <w:rsid w:val="00A84202"/>
    <w:rsid w:val="00AF4F6A"/>
    <w:rsid w:val="00B02CA0"/>
    <w:rsid w:val="00B3515F"/>
    <w:rsid w:val="00B6455C"/>
    <w:rsid w:val="00CA4441"/>
    <w:rsid w:val="00CF3DDC"/>
    <w:rsid w:val="00CF5458"/>
    <w:rsid w:val="00D43F52"/>
    <w:rsid w:val="00D46F71"/>
    <w:rsid w:val="00D9076D"/>
    <w:rsid w:val="00DA62F4"/>
    <w:rsid w:val="00DD6238"/>
    <w:rsid w:val="00E27C87"/>
    <w:rsid w:val="00F21AF4"/>
    <w:rsid w:val="00F4160A"/>
    <w:rsid w:val="00F82630"/>
    <w:rsid w:val="00F973DB"/>
    <w:rsid w:val="00FB5CC9"/>
    <w:rsid w:val="00FF07D0"/>
    <w:rsid w:val="00FF3619"/>
    <w:rsid w:val="00FF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56675B"/>
  <w15:chartTrackingRefBased/>
  <w15:docId w15:val="{6052ED9B-D31D-4047-A5AC-E3588B94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A1F"/>
  </w:style>
  <w:style w:type="paragraph" w:styleId="Heading1">
    <w:name w:val="heading 1"/>
    <w:basedOn w:val="Normal"/>
    <w:next w:val="Normal"/>
    <w:link w:val="Heading1Char"/>
    <w:uiPriority w:val="9"/>
    <w:qFormat/>
    <w:rsid w:val="006B56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6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6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6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6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6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6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6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6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6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6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6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6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6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6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6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6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6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6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56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6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56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6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56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6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56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6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6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6C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45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45A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A1F"/>
  </w:style>
  <w:style w:type="paragraph" w:styleId="Footer">
    <w:name w:val="footer"/>
    <w:basedOn w:val="Normal"/>
    <w:link w:val="FooterChar"/>
    <w:uiPriority w:val="99"/>
    <w:unhideWhenUsed/>
    <w:rsid w:val="00045A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A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70533-53C3-4B72-B074-67EC3A738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samia mallek</dc:creator>
  <cp:keywords/>
  <dc:description/>
  <cp:lastModifiedBy>meriem ghomari</cp:lastModifiedBy>
  <cp:revision>19</cp:revision>
  <cp:lastPrinted>2025-06-30T10:22:00Z</cp:lastPrinted>
  <dcterms:created xsi:type="dcterms:W3CDTF">2025-06-30T09:35:00Z</dcterms:created>
  <dcterms:modified xsi:type="dcterms:W3CDTF">2026-01-08T12:53:00Z</dcterms:modified>
</cp:coreProperties>
</file>